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2276AF68" w:rsidP="2276AF68" w:rsidRDefault="2276AF68" w14:paraId="4F92946A" w14:textId="4EC028B5">
      <w:pPr>
        <w:pStyle w:val="Normal"/>
        <w:rPr>
          <w:rFonts w:ascii="Times New Roman" w:hAnsi="Times New Roman" w:eastAsia="Times New Roman" w:cs="Times New Roman"/>
          <w:sz w:val="24"/>
          <w:szCs w:val="24"/>
        </w:rPr>
      </w:pPr>
      <w:r w:rsidRPr="2276AF68" w:rsidR="2276AF68">
        <w:rPr>
          <w:rFonts w:ascii="Times New Roman" w:hAnsi="Times New Roman" w:eastAsia="Times New Roman" w:cs="Times New Roman"/>
          <w:b w:val="1"/>
          <w:bCs w:val="1"/>
          <w:noProof w:val="0"/>
          <w:color w:val="000000" w:themeColor="text1" w:themeTint="FF" w:themeShade="FF"/>
          <w:sz w:val="24"/>
          <w:szCs w:val="24"/>
          <w:lang w:val="en-GB"/>
        </w:rPr>
        <w:t>Seamless Saudi Arabia</w:t>
      </w:r>
    </w:p>
    <w:p w:rsidR="2276AF68" w:rsidP="2276AF68" w:rsidRDefault="2276AF68" w14:paraId="3438787D" w14:textId="50E2270B">
      <w:pPr>
        <w:spacing w:before="240" w:beforeAutospacing="off" w:after="240" w:afterAutospacing="off"/>
        <w:rPr>
          <w:rFonts w:ascii="Times New Roman" w:hAnsi="Times New Roman" w:eastAsia="Times New Roman" w:cs="Times New Roman"/>
          <w:noProof w:val="0"/>
          <w:color w:val="000000" w:themeColor="text1" w:themeTint="FF" w:themeShade="FF"/>
          <w:sz w:val="24"/>
          <w:szCs w:val="24"/>
          <w:lang w:val="en-GB"/>
        </w:rPr>
      </w:pPr>
      <w:r w:rsidRPr="2276AF68" w:rsidR="2276AF68">
        <w:rPr>
          <w:rFonts w:ascii="Times New Roman" w:hAnsi="Times New Roman" w:eastAsia="Times New Roman" w:cs="Times New Roman"/>
          <w:noProof w:val="0"/>
          <w:color w:val="000000" w:themeColor="text1" w:themeTint="FF" w:themeShade="FF"/>
          <w:sz w:val="24"/>
          <w:szCs w:val="24"/>
          <w:lang w:val="en-GB"/>
        </w:rPr>
        <w:t>Is a premier event dedicated to shaping the future of digital commerce. This event is designed to bring together two essential ecosystems: payments, fintech, and banking, alongside retail and e-commerce, under one roof.</w:t>
      </w:r>
    </w:p>
    <w:p w:rsidR="2276AF68" w:rsidP="2276AF68" w:rsidRDefault="2276AF68" w14:paraId="71DED738" w14:textId="179449BA">
      <w:pPr>
        <w:spacing w:before="240" w:beforeAutospacing="off" w:after="240" w:afterAutospacing="off"/>
        <w:rPr>
          <w:rFonts w:ascii="Times New Roman" w:hAnsi="Times New Roman" w:eastAsia="Times New Roman" w:cs="Times New Roman"/>
          <w:noProof w:val="0"/>
          <w:color w:val="000000" w:themeColor="text1" w:themeTint="FF" w:themeShade="FF"/>
          <w:sz w:val="24"/>
          <w:szCs w:val="24"/>
          <w:lang w:val="en-GB"/>
        </w:rPr>
      </w:pPr>
      <w:r w:rsidRPr="2276AF68" w:rsidR="2276AF68">
        <w:rPr>
          <w:rFonts w:ascii="Times New Roman" w:hAnsi="Times New Roman" w:eastAsia="Times New Roman" w:cs="Times New Roman"/>
          <w:noProof w:val="0"/>
          <w:color w:val="000000" w:themeColor="text1" w:themeTint="FF" w:themeShade="FF"/>
          <w:sz w:val="24"/>
          <w:szCs w:val="24"/>
          <w:lang w:val="en-GB"/>
        </w:rPr>
        <w:t>Our goal is to create a platform where merchants, enterprises, and SMEs operating in the digital commerce space can converge, collaborate, and innovate. Attendees will have the unique opportunity to network with industry peers, gain valuable insights from thought leaders during our comprehensive conference sessions, and explore the latest solutions from top providers in the payments, fintech, banking, retail, and e-commerce sectors.</w:t>
      </w:r>
    </w:p>
    <w:p w:rsidR="2276AF68" w:rsidP="2276AF68" w:rsidRDefault="2276AF68" w14:paraId="7787DD72" w14:textId="6DA74093">
      <w:pPr>
        <w:spacing w:before="240" w:beforeAutospacing="off" w:after="240" w:afterAutospacing="off"/>
        <w:rPr>
          <w:rFonts w:ascii="Times New Roman" w:hAnsi="Times New Roman" w:eastAsia="Times New Roman" w:cs="Times New Roman"/>
          <w:noProof w:val="0"/>
          <w:color w:val="000000" w:themeColor="text1" w:themeTint="FF" w:themeShade="FF"/>
          <w:sz w:val="24"/>
          <w:szCs w:val="24"/>
          <w:lang w:val="en-GB"/>
        </w:rPr>
      </w:pPr>
      <w:r w:rsidRPr="2276AF68" w:rsidR="2276AF68">
        <w:rPr>
          <w:rFonts w:ascii="Times New Roman" w:hAnsi="Times New Roman" w:eastAsia="Times New Roman" w:cs="Times New Roman"/>
          <w:noProof w:val="0"/>
          <w:color w:val="000000" w:themeColor="text1" w:themeTint="FF" w:themeShade="FF"/>
          <w:sz w:val="24"/>
          <w:szCs w:val="24"/>
          <w:lang w:val="en-GB"/>
        </w:rPr>
        <w:t>Whether you’re looking to expand your business, discover cutting-edge technologies, or connect with key players in the industry, Seamless Saudi Arabia is the event that will empower you to drive your digital commerce initiatives forward.</w:t>
      </w:r>
    </w:p>
    <w:p w:rsidR="2276AF68" w:rsidP="2276AF68" w:rsidRDefault="2276AF68" w14:paraId="11F1A856" w14:textId="0F5A11A3">
      <w:pPr>
        <w:pStyle w:val="Normal"/>
        <w:spacing w:before="240" w:beforeAutospacing="off" w:after="240" w:afterAutospacing="off"/>
        <w:rPr>
          <w:rFonts w:ascii="Times New Roman" w:hAnsi="Times New Roman" w:eastAsia="Times New Roman" w:cs="Times New Roman"/>
          <w:noProof w:val="0"/>
          <w:color w:val="000000" w:themeColor="text1" w:themeTint="FF" w:themeShade="FF"/>
          <w:sz w:val="24"/>
          <w:szCs w:val="24"/>
          <w:lang w:val="en-GB"/>
        </w:rPr>
      </w:pPr>
      <w:r w:rsidRPr="2276AF68" w:rsidR="2276AF68">
        <w:rPr>
          <w:rFonts w:ascii="Times New Roman" w:hAnsi="Times New Roman" w:eastAsia="Times New Roman" w:cs="Times New Roman"/>
          <w:noProof w:val="0"/>
          <w:color w:val="000000" w:themeColor="text1" w:themeTint="FF" w:themeShade="FF"/>
          <w:sz w:val="24"/>
          <w:szCs w:val="24"/>
          <w:lang w:val="en-GB"/>
        </w:rPr>
        <w:t>----------------------------------------------------------------------------------------------------------------</w:t>
      </w:r>
    </w:p>
    <w:p w:rsidR="2276AF68" w:rsidP="2276AF68" w:rsidRDefault="2276AF68" w14:paraId="7DEABD21" w14:textId="0CE190CE">
      <w:pPr>
        <w:pStyle w:val="Normal"/>
        <w:spacing w:before="240" w:beforeAutospacing="off" w:after="240" w:afterAutospacing="off"/>
        <w:jc w:val="right"/>
        <w:rPr>
          <w:rFonts w:ascii="Times New Roman" w:hAnsi="Times New Roman" w:eastAsia="Times New Roman" w:cs="Times New Roman"/>
          <w:b w:val="1"/>
          <w:bCs w:val="1"/>
          <w:noProof w:val="0"/>
          <w:color w:val="000000" w:themeColor="text1" w:themeTint="FF" w:themeShade="FF"/>
          <w:sz w:val="24"/>
          <w:szCs w:val="24"/>
          <w:lang w:val="en-GB"/>
        </w:rPr>
      </w:pPr>
      <w:r w:rsidRPr="2276AF68" w:rsidR="2276AF68">
        <w:rPr>
          <w:rFonts w:ascii="Times New Roman" w:hAnsi="Times New Roman" w:eastAsia="Times New Roman" w:cs="Times New Roman"/>
          <w:b w:val="1"/>
          <w:bCs w:val="1"/>
          <w:noProof w:val="0"/>
          <w:color w:val="000000" w:themeColor="text1" w:themeTint="FF" w:themeShade="FF"/>
          <w:sz w:val="24"/>
          <w:szCs w:val="24"/>
          <w:lang w:val="en-GB"/>
        </w:rPr>
        <w:t xml:space="preserve"> </w:t>
      </w:r>
      <w:proofErr w:type="spellStart"/>
      <w:r w:rsidRPr="2276AF68" w:rsidR="2276AF68">
        <w:rPr>
          <w:rFonts w:ascii="Times New Roman" w:hAnsi="Times New Roman" w:eastAsia="Times New Roman" w:cs="Times New Roman"/>
          <w:b w:val="1"/>
          <w:bCs w:val="1"/>
          <w:noProof w:val="0"/>
          <w:color w:val="000000" w:themeColor="text1" w:themeTint="FF" w:themeShade="FF"/>
          <w:sz w:val="24"/>
          <w:szCs w:val="24"/>
          <w:rtl w:val="1"/>
          <w:lang w:val="en-GB"/>
        </w:rPr>
        <w:t>السعودية</w:t>
      </w:r>
      <w:proofErr w:type="spellEnd"/>
      <w:r w:rsidRPr="2276AF68" w:rsidR="2276AF68">
        <w:rPr>
          <w:rFonts w:ascii="Times New Roman" w:hAnsi="Times New Roman" w:eastAsia="Times New Roman" w:cs="Times New Roman"/>
          <w:b w:val="1"/>
          <w:bCs w:val="1"/>
          <w:noProof w:val="0"/>
          <w:color w:val="000000" w:themeColor="text1" w:themeTint="FF" w:themeShade="FF"/>
          <w:sz w:val="24"/>
          <w:szCs w:val="24"/>
          <w:lang w:val="en-GB"/>
        </w:rPr>
        <w:t xml:space="preserve"> Seamless</w:t>
      </w:r>
    </w:p>
    <w:p w:rsidR="2276AF68" w:rsidP="2276AF68" w:rsidRDefault="2276AF68" w14:paraId="269BCC89" w14:textId="3ADBE9B2">
      <w:pPr>
        <w:spacing w:before="240" w:beforeAutospacing="off" w:after="240" w:afterAutospacing="off"/>
        <w:jc w:val="right"/>
        <w:rPr>
          <w:rFonts w:ascii="Times New Roman" w:hAnsi="Times New Roman" w:eastAsia="Times New Roman" w:cs="Times New Roman"/>
          <w:noProof w:val="0"/>
          <w:color w:val="000000" w:themeColor="text1" w:themeTint="FF" w:themeShade="FF"/>
          <w:sz w:val="24"/>
          <w:szCs w:val="24"/>
          <w:lang w:val="en-GB"/>
        </w:rPr>
      </w:pPr>
      <w:r w:rsidRPr="2276AF68" w:rsidR="2276AF68">
        <w:rPr>
          <w:rFonts w:ascii="Times New Roman" w:hAnsi="Times New Roman" w:eastAsia="Times New Roman" w:cs="Times New Roman"/>
          <w:noProof w:val="0"/>
          <w:color w:val="000000" w:themeColor="text1" w:themeTint="FF" w:themeShade="FF"/>
          <w:sz w:val="24"/>
          <w:szCs w:val="24"/>
          <w:lang w:val="en-GB"/>
        </w:rPr>
        <w:t xml:space="preserve"> </w:t>
      </w:r>
      <w:r w:rsidRPr="2276AF68" w:rsidR="2276AF68">
        <w:rPr>
          <w:rFonts w:ascii="Times New Roman" w:hAnsi="Times New Roman" w:eastAsia="Times New Roman" w:cs="Times New Roman"/>
          <w:noProof w:val="0"/>
          <w:color w:val="000000" w:themeColor="text1" w:themeTint="FF" w:themeShade="FF"/>
          <w:sz w:val="24"/>
          <w:szCs w:val="24"/>
          <w:rtl w:val="1"/>
          <w:lang w:val="en-GB"/>
        </w:rPr>
        <w:t>هو</w:t>
      </w:r>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حدث</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رائد</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مخصص</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لتشكيل</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مستقبل</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التجارة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الرقمية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تم</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تصميم</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هذا</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الحدث</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لجمع</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اثنين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الأنظمة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البيئية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الأساسية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المدفوعات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التكنولوجيا</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المالية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والخدمات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المصرفية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إلى</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جانب</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البيع</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بالتجزئة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والتجارة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الإلكترونية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تحت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سقف</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واحد</w:t>
      </w:r>
      <w:proofErr w:type="spellEnd"/>
    </w:p>
    <w:p w:rsidR="2276AF68" w:rsidP="2276AF68" w:rsidRDefault="2276AF68" w14:paraId="3C8D9419" w14:textId="08F66FA3">
      <w:pPr>
        <w:spacing w:before="240" w:beforeAutospacing="off" w:after="240" w:afterAutospacing="off"/>
        <w:jc w:val="right"/>
        <w:rPr>
          <w:rFonts w:ascii="Times New Roman" w:hAnsi="Times New Roman" w:eastAsia="Times New Roman" w:cs="Times New Roman"/>
          <w:noProof w:val="0"/>
          <w:color w:val="000000" w:themeColor="text1" w:themeTint="FF" w:themeShade="FF"/>
          <w:sz w:val="24"/>
          <w:szCs w:val="24"/>
          <w:lang w:val="en-GB"/>
        </w:rPr>
      </w:pP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هدفنا</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هو</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إنشاء</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منصة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يمكن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خلالها</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للتجار</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والمؤسسات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والشركات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الصغيرة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والمتوسطة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التي</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تعمل</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في</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مجال</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التجارة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الرقمية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أن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تتلاقى</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وتتعاون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وتبتكر</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سيحظى</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الحاضرون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بفرصة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فريدة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للتواصل</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مع</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نظرائهم</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في</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الصناعة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واكتساب</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رؤى</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قيمة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قادة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الفكر</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خلال</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جلسات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المؤتمر</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الشاملة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واستكشاف</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أحدث</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الحلول</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أبرز</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مقدمي</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الخدمات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في</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مجالات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المدفوعات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والتكنولوجيا</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المالية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والخدمات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المصرفية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والبيع</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بالتجزئة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والتجارة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الإلكترونية</w:t>
      </w:r>
      <w:proofErr w:type="spellEnd"/>
    </w:p>
    <w:p w:rsidR="2276AF68" w:rsidP="2276AF68" w:rsidRDefault="2276AF68" w14:paraId="05261CB3" w14:textId="7D8648D3">
      <w:pPr>
        <w:spacing w:before="240" w:beforeAutospacing="off" w:after="240" w:afterAutospacing="off"/>
        <w:jc w:val="right"/>
        <w:rPr>
          <w:rFonts w:ascii="Times New Roman" w:hAnsi="Times New Roman" w:eastAsia="Times New Roman" w:cs="Times New Roman"/>
          <w:noProof w:val="0"/>
          <w:color w:val="000000" w:themeColor="text1" w:themeTint="FF" w:themeShade="FF"/>
          <w:sz w:val="24"/>
          <w:szCs w:val="24"/>
          <w:lang w:val="en-GB"/>
        </w:rPr>
      </w:pP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سواء</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كنت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تبحث</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عن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توسيع</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أعمالك</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أو</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اكتشاف</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أحدث</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التقنيات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أو</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التواصل</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مع</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اللاعبين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الرئيسيين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في</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الصناعة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فإن</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سيملس</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السعودية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هو</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الحدث</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الذي</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سيمنحك</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القوة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لدفع</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مبادرات</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التجارة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الرقمية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الخاصة</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بك</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proofErr w:type="spellStart"/>
      <w:r w:rsidRPr="2276AF68" w:rsidR="2276AF68">
        <w:rPr>
          <w:rFonts w:ascii="Times New Roman" w:hAnsi="Times New Roman" w:eastAsia="Times New Roman" w:cs="Times New Roman"/>
          <w:noProof w:val="0"/>
          <w:color w:val="000000" w:themeColor="text1" w:themeTint="FF" w:themeShade="FF"/>
          <w:sz w:val="24"/>
          <w:szCs w:val="24"/>
          <w:rtl w:val="1"/>
          <w:lang w:val="en-GB"/>
        </w:rPr>
        <w:t>إلى</w:t>
      </w:r>
      <w:proofErr w:type="spellEnd"/>
      <w:r w:rsidRPr="2276AF68" w:rsidR="2276AF68">
        <w:rPr>
          <w:rFonts w:ascii="Times New Roman" w:hAnsi="Times New Roman" w:eastAsia="Times New Roman" w:cs="Times New Roman"/>
          <w:noProof w:val="0"/>
          <w:color w:val="000000" w:themeColor="text1" w:themeTint="FF" w:themeShade="FF"/>
          <w:sz w:val="24"/>
          <w:szCs w:val="24"/>
          <w:rtl w:val="1"/>
          <w:lang w:val="en-GB"/>
        </w:rPr>
        <w:t xml:space="preserve"> </w:t>
      </w:r>
      <w:r w:rsidRPr="2276AF68" w:rsidR="2276AF68">
        <w:rPr>
          <w:rFonts w:ascii="Times New Roman" w:hAnsi="Times New Roman" w:eastAsia="Times New Roman" w:cs="Times New Roman"/>
          <w:noProof w:val="0"/>
          <w:color w:val="000000" w:themeColor="text1" w:themeTint="FF" w:themeShade="FF"/>
          <w:sz w:val="24"/>
          <w:szCs w:val="24"/>
          <w:rtl w:val="1"/>
          <w:lang w:val="en-GB"/>
        </w:rPr>
        <w:t>الأمام</w:t>
      </w:r>
    </w:p>
    <w:p w:rsidR="2276AF68" w:rsidP="2276AF68" w:rsidRDefault="2276AF68" w14:paraId="3FF2DC7F" w14:textId="1C2437A6">
      <w:pPr>
        <w:pStyle w:val="Normal"/>
        <w:spacing w:before="240" w:beforeAutospacing="off" w:after="0" w:afterAutospacing="off"/>
        <w:rPr>
          <w:rFonts w:ascii="Times New Roman" w:hAnsi="Times New Roman" w:eastAsia="Times New Roman" w:cs="Times New Roman"/>
          <w:b w:val="0"/>
          <w:bCs w:val="0"/>
          <w:sz w:val="28"/>
          <w:szCs w:val="28"/>
        </w:rPr>
      </w:pPr>
      <w:r w:rsidRPr="2276AF68" w:rsidR="2276AF68">
        <w:rPr>
          <w:rFonts w:ascii="Times New Roman" w:hAnsi="Times New Roman" w:eastAsia="Times New Roman" w:cs="Times New Roman"/>
          <w:b w:val="0"/>
          <w:bCs w:val="0"/>
          <w:sz w:val="28"/>
          <w:szCs w:val="28"/>
        </w:rPr>
        <w:t>-----------------------------------------------------------------------------------------------</w:t>
      </w:r>
    </w:p>
    <w:p w:rsidR="2276AF68" w:rsidP="2276AF68" w:rsidRDefault="2276AF68" w14:paraId="4F0D9A2A" w14:textId="044D14BB">
      <w:pPr>
        <w:pStyle w:val="Normal"/>
        <w:spacing w:before="0" w:beforeAutospacing="off" w:after="0" w:afterAutospacing="off"/>
        <w:rPr>
          <w:rFonts w:ascii="Times New Roman" w:hAnsi="Times New Roman" w:eastAsia="Times New Roman" w:cs="Times New Roman"/>
          <w:b w:val="1"/>
          <w:bCs w:val="1"/>
          <w:sz w:val="28"/>
          <w:szCs w:val="28"/>
        </w:rPr>
      </w:pPr>
    </w:p>
    <w:p w:rsidR="2276AF68" w:rsidP="2276AF68" w:rsidRDefault="2276AF68" w14:paraId="7128323C" w14:textId="711F9534">
      <w:pPr>
        <w:pStyle w:val="Normal"/>
        <w:spacing w:before="0" w:beforeAutospacing="off" w:after="0" w:afterAutospacing="off"/>
        <w:rPr>
          <w:rFonts w:ascii="Times New Roman" w:hAnsi="Times New Roman" w:eastAsia="Times New Roman" w:cs="Times New Roman"/>
          <w:b w:val="1"/>
          <w:bCs w:val="1"/>
          <w:sz w:val="28"/>
          <w:szCs w:val="28"/>
        </w:rPr>
      </w:pPr>
      <w:r w:rsidRPr="2276AF68" w:rsidR="2276AF68">
        <w:rPr>
          <w:rFonts w:ascii="Times New Roman" w:hAnsi="Times New Roman" w:eastAsia="Times New Roman" w:cs="Times New Roman"/>
          <w:b w:val="1"/>
          <w:bCs w:val="1"/>
          <w:sz w:val="28"/>
          <w:szCs w:val="28"/>
        </w:rPr>
        <w:t>Social Media Channels Links:</w:t>
      </w:r>
    </w:p>
    <w:p w:rsidR="2276AF68" w:rsidP="2276AF68" w:rsidRDefault="2276AF68" w14:paraId="2E229F02" w14:textId="1DF589A0">
      <w:pPr>
        <w:pStyle w:val="ListParagraph"/>
        <w:numPr>
          <w:ilvl w:val="0"/>
          <w:numId w:val="1"/>
        </w:numPr>
        <w:spacing w:before="240" w:beforeAutospacing="off" w:line="360" w:lineRule="auto"/>
        <w:rPr>
          <w:rFonts w:ascii="Times New Roman" w:hAnsi="Times New Roman" w:eastAsia="Times New Roman" w:cs="Times New Roman"/>
          <w:sz w:val="24"/>
          <w:szCs w:val="24"/>
        </w:rPr>
      </w:pPr>
      <w:r w:rsidRPr="2276AF68" w:rsidR="2276AF68">
        <w:rPr>
          <w:rFonts w:ascii="Times New Roman" w:hAnsi="Times New Roman" w:eastAsia="Times New Roman" w:cs="Times New Roman"/>
          <w:sz w:val="24"/>
          <w:szCs w:val="24"/>
        </w:rPr>
        <w:t xml:space="preserve">LinkedIn: </w:t>
      </w:r>
      <w:hyperlink r:id="R9379ca9953c643eb">
        <w:r w:rsidRPr="2276AF68" w:rsidR="2276AF68">
          <w:rPr>
            <w:rStyle w:val="Hyperlink"/>
            <w:rFonts w:ascii="Times New Roman" w:hAnsi="Times New Roman" w:eastAsia="Times New Roman" w:cs="Times New Roman"/>
            <w:noProof w:val="0"/>
            <w:sz w:val="24"/>
            <w:szCs w:val="24"/>
            <w:lang w:val="en-GB"/>
          </w:rPr>
          <w:t>https://www.linkedin.com/showcase/13656278/</w:t>
        </w:r>
      </w:hyperlink>
    </w:p>
    <w:p w:rsidR="2276AF68" w:rsidP="2276AF68" w:rsidRDefault="2276AF68" w14:paraId="74F841E1" w14:textId="33955915">
      <w:pPr>
        <w:pStyle w:val="ListParagraph"/>
        <w:numPr>
          <w:ilvl w:val="0"/>
          <w:numId w:val="1"/>
        </w:numPr>
        <w:spacing w:line="360" w:lineRule="auto"/>
        <w:rPr>
          <w:rFonts w:ascii="Times New Roman" w:hAnsi="Times New Roman" w:eastAsia="Times New Roman" w:cs="Times New Roman"/>
          <w:sz w:val="24"/>
          <w:szCs w:val="24"/>
        </w:rPr>
      </w:pPr>
      <w:r w:rsidRPr="2276AF68" w:rsidR="2276AF68">
        <w:rPr>
          <w:rFonts w:ascii="Times New Roman" w:hAnsi="Times New Roman" w:eastAsia="Times New Roman" w:cs="Times New Roman"/>
          <w:sz w:val="24"/>
          <w:szCs w:val="24"/>
        </w:rPr>
        <w:t xml:space="preserve">Facebook: </w:t>
      </w:r>
      <w:hyperlink r:id="Re2f1ce337162440c">
        <w:r w:rsidRPr="2276AF68" w:rsidR="2276AF68">
          <w:rPr>
            <w:rStyle w:val="Hyperlink"/>
            <w:rFonts w:ascii="Times New Roman" w:hAnsi="Times New Roman" w:eastAsia="Times New Roman" w:cs="Times New Roman"/>
            <w:noProof w:val="0"/>
            <w:sz w:val="24"/>
            <w:szCs w:val="24"/>
            <w:lang w:val="en-GB"/>
          </w:rPr>
          <w:t>https://www.facebook.com/seamlessmena</w:t>
        </w:r>
      </w:hyperlink>
    </w:p>
    <w:p w:rsidR="2276AF68" w:rsidP="2276AF68" w:rsidRDefault="2276AF68" w14:paraId="202CAE4C" w14:textId="795E1DBB">
      <w:pPr>
        <w:pStyle w:val="ListParagraph"/>
        <w:numPr>
          <w:ilvl w:val="0"/>
          <w:numId w:val="1"/>
        </w:numPr>
        <w:spacing w:line="360" w:lineRule="auto"/>
        <w:rPr>
          <w:rFonts w:ascii="Times New Roman" w:hAnsi="Times New Roman" w:eastAsia="Times New Roman" w:cs="Times New Roman"/>
          <w:sz w:val="24"/>
          <w:szCs w:val="24"/>
        </w:rPr>
      </w:pPr>
      <w:r w:rsidRPr="2276AF68" w:rsidR="2276AF68">
        <w:rPr>
          <w:rFonts w:ascii="Times New Roman" w:hAnsi="Times New Roman" w:eastAsia="Times New Roman" w:cs="Times New Roman"/>
          <w:sz w:val="24"/>
          <w:szCs w:val="24"/>
        </w:rPr>
        <w:t xml:space="preserve">X: </w:t>
      </w:r>
      <w:hyperlink r:id="R394d1dad2d1843db">
        <w:r w:rsidRPr="2276AF68" w:rsidR="2276AF68">
          <w:rPr>
            <w:rStyle w:val="Hyperlink"/>
            <w:rFonts w:ascii="Times New Roman" w:hAnsi="Times New Roman" w:eastAsia="Times New Roman" w:cs="Times New Roman"/>
            <w:noProof w:val="0"/>
            <w:sz w:val="24"/>
            <w:szCs w:val="24"/>
            <w:lang w:val="en-GB"/>
          </w:rPr>
          <w:t>https://twitter.com/seamlessmena</w:t>
        </w:r>
      </w:hyperlink>
    </w:p>
    <w:p w:rsidR="2276AF68" w:rsidP="2276AF68" w:rsidRDefault="2276AF68" w14:paraId="4D4BF8E0" w14:textId="7AB2C49F">
      <w:pPr>
        <w:pStyle w:val="ListParagraph"/>
        <w:numPr>
          <w:ilvl w:val="0"/>
          <w:numId w:val="1"/>
        </w:numPr>
        <w:spacing w:line="360" w:lineRule="auto"/>
        <w:rPr>
          <w:rFonts w:ascii="Times New Roman" w:hAnsi="Times New Roman" w:eastAsia="Times New Roman" w:cs="Times New Roman"/>
          <w:sz w:val="24"/>
          <w:szCs w:val="24"/>
        </w:rPr>
      </w:pPr>
      <w:r w:rsidRPr="2276AF68" w:rsidR="2276AF68">
        <w:rPr>
          <w:rFonts w:ascii="Times New Roman" w:hAnsi="Times New Roman" w:eastAsia="Times New Roman" w:cs="Times New Roman"/>
          <w:sz w:val="24"/>
          <w:szCs w:val="24"/>
        </w:rPr>
        <w:t xml:space="preserve">TikTok: </w:t>
      </w:r>
      <w:hyperlink r:id="R0b5122d78cd94331">
        <w:r w:rsidRPr="2276AF68" w:rsidR="2276AF68">
          <w:rPr>
            <w:rStyle w:val="Hyperlink"/>
            <w:rFonts w:ascii="Times New Roman" w:hAnsi="Times New Roman" w:eastAsia="Times New Roman" w:cs="Times New Roman"/>
            <w:noProof w:val="0"/>
            <w:sz w:val="24"/>
            <w:szCs w:val="24"/>
            <w:lang w:val="en-GB"/>
          </w:rPr>
          <w:t>https://www.tiktok.com/@seamless.saudi.ar</w:t>
        </w:r>
      </w:hyperlink>
    </w:p>
    <w:p w:rsidR="2276AF68" w:rsidP="2276AF68" w:rsidRDefault="2276AF68" w14:paraId="690E55D4" w14:textId="363136E2">
      <w:pPr>
        <w:pStyle w:val="Normal"/>
        <w:rPr>
          <w:rFonts w:ascii="Times New Roman" w:hAnsi="Times New Roman" w:eastAsia="Times New Roman" w:cs="Times New Roman"/>
          <w:sz w:val="24"/>
          <w:szCs w:val="24"/>
        </w:rP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704e0fe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B2F35C8"/>
    <w:rsid w:val="0B2F35C8"/>
    <w:rsid w:val="2276A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F35C8"/>
  <w15:chartTrackingRefBased/>
  <w15:docId w15:val="{C6AADC1B-987A-400D-8ABB-79D7373B5ED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linkedin.com/showcase/13656278/" TargetMode="External" Id="R9379ca9953c643eb" /><Relationship Type="http://schemas.openxmlformats.org/officeDocument/2006/relationships/hyperlink" Target="https://www.facebook.com/seamlessmena" TargetMode="External" Id="Re2f1ce337162440c" /><Relationship Type="http://schemas.openxmlformats.org/officeDocument/2006/relationships/hyperlink" Target="https://twitter.com/seamlessmena" TargetMode="External" Id="R394d1dad2d1843db" /><Relationship Type="http://schemas.openxmlformats.org/officeDocument/2006/relationships/hyperlink" Target="mailto:https://www.tiktok.com/@seamless.saudi.ar" TargetMode="External" Id="R0b5122d78cd94331" /><Relationship Type="http://schemas.openxmlformats.org/officeDocument/2006/relationships/numbering" Target="/word/numbering.xml" Id="Rff4cb5d1518e48e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Terrapinn Marketing</dc:creator>
  <keywords/>
  <dc:description/>
  <lastModifiedBy>Terrapinn Marketing</lastModifiedBy>
  <revision>2</revision>
  <dcterms:created xsi:type="dcterms:W3CDTF">2024-08-16T10:25:18.2606400Z</dcterms:created>
  <dcterms:modified xsi:type="dcterms:W3CDTF">2024-08-16T10:45:01.8862644Z</dcterms:modified>
</coreProperties>
</file>